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第三届（IFSN）</w:t>
      </w:r>
      <w:r>
        <w:rPr>
          <w:rFonts w:hint="eastAsia" w:cs="Helvetica"/>
          <w:kern w:val="0"/>
        </w:rPr>
        <w:t>国际食品安全与营养健康</w:t>
      </w:r>
      <w:r>
        <w:rPr>
          <w:rFonts w:hint="eastAsia"/>
          <w:kern w:val="0"/>
        </w:rPr>
        <w:t>高峰论坛</w:t>
      </w:r>
    </w:p>
    <w:p>
      <w:pPr>
        <w:shd w:val="clear" w:color="auto" w:fill="FFFFFF"/>
        <w:spacing w:after="150" w:line="60" w:lineRule="auto"/>
        <w:jc w:val="center"/>
        <w:textAlignment w:val="baseline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报名回执表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              </w:t>
      </w:r>
    </w:p>
    <w:p>
      <w:pPr>
        <w:shd w:val="clear" w:color="auto" w:fill="FFFFFF"/>
        <w:spacing w:after="150" w:line="60" w:lineRule="auto"/>
        <w:jc w:val="center"/>
        <w:textAlignment w:val="baseline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填表日期</w:t>
      </w:r>
      <w:r>
        <w:rPr>
          <w:rFonts w:hint="eastAsia"/>
          <w:b/>
          <w:bCs/>
          <w:color w:val="000000"/>
          <w:sz w:val="18"/>
          <w:szCs w:val="18"/>
        </w:rPr>
        <w:t xml:space="preserve"> 2021年   月    日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85"/>
        <w:gridCol w:w="1328"/>
        <w:gridCol w:w="1469"/>
        <w:gridCol w:w="2117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职务/职称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手机（必填）</w:t>
            </w: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500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 xml:space="preserve">A 支付宝       B微信         C刷卡       D汇款      E现场缴费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发票信息</w:t>
            </w:r>
          </w:p>
          <w:p>
            <w:pPr>
              <w:ind w:firstLine="180" w:firstLineChars="100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cs="Calibri" w:eastAsiaTheme="majorEastAsia"/>
                <w:color w:val="000000"/>
                <w:sz w:val="18"/>
                <w:szCs w:val="18"/>
              </w:rPr>
              <w:t>①</w:t>
            </w: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Calibri" w:eastAsiaTheme="majorEastAsia"/>
                <w:sz w:val="18"/>
                <w:szCs w:val="18"/>
              </w:rPr>
              <w:t>②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纳税人识别号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Calibri" w:eastAsiaTheme="majorEastAsia"/>
                <w:sz w:val="18"/>
                <w:szCs w:val="18"/>
              </w:rPr>
              <w:t>③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开票金额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④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发票种类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A、增值税普通发票（填写</w:t>
            </w:r>
            <w:r>
              <w:rPr>
                <w:rFonts w:cs="Calibri" w:eastAsiaTheme="majorEastAsia"/>
                <w:color w:val="000000"/>
                <w:sz w:val="18"/>
                <w:szCs w:val="18"/>
              </w:rPr>
              <w:t>①</w:t>
            </w:r>
            <w:r>
              <w:rPr>
                <w:rFonts w:cs="Calibri" w:eastAsiaTheme="majorEastAsia"/>
                <w:sz w:val="18"/>
                <w:szCs w:val="18"/>
              </w:rPr>
              <w:t>②③</w:t>
            </w:r>
            <w:r>
              <w:rPr>
                <w:rFonts w:cs="宋体" w:asciiTheme="minorHAnsi" w:hAnsiTheme="minorHAnsi"/>
                <w:sz w:val="18"/>
                <w:szCs w:val="18"/>
              </w:rPr>
              <w:t>④⑤⑨⑩</w:t>
            </w:r>
            <w:r>
              <w:rPr>
                <w:rFonts w:hint="eastAsia" w:cs="宋体" w:asciiTheme="minorHAnsi" w:hAnsiTheme="minorHAnsi"/>
                <w:sz w:val="18"/>
                <w:szCs w:val="18"/>
              </w:rPr>
              <w:t>） B、增值税专用发票（填写</w:t>
            </w:r>
            <w:r>
              <w:rPr>
                <w:rFonts w:cs="Calibri" w:eastAsiaTheme="majorEastAsia"/>
                <w:color w:val="000000"/>
                <w:sz w:val="18"/>
                <w:szCs w:val="18"/>
              </w:rPr>
              <w:t>①</w:t>
            </w:r>
            <w:r>
              <w:rPr>
                <w:rFonts w:hint="eastAsia" w:cs="Calibri" w:eastAsiaTheme="majorEastAsia"/>
                <w:color w:val="000000"/>
                <w:sz w:val="18"/>
                <w:szCs w:val="18"/>
              </w:rPr>
              <w:t>—</w:t>
            </w:r>
            <w:r>
              <w:rPr>
                <w:rFonts w:cs="宋体" w:asciiTheme="minorHAnsi" w:hAnsiTheme="minorHAnsi"/>
                <w:sz w:val="18"/>
                <w:szCs w:val="18"/>
              </w:rPr>
              <w:t>⑩</w:t>
            </w:r>
            <w:r>
              <w:rPr>
                <w:rFonts w:hint="eastAsia" w:cs="宋体" w:asciiTheme="minorHAnsi" w:hAnsiTheme="minorHAnsi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⑤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发票写项目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 xml:space="preserve">  A、会议费       B、服务费      C、咨询费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⑥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开户银行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⑦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开户银行账号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⑧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单位地址及电话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⑨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联系人姓名、电话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Arial Unicode MS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inorHAnsi" w:hAnsiTheme="minorHAnsi"/>
                <w:sz w:val="18"/>
                <w:szCs w:val="18"/>
              </w:rPr>
              <w:t>⑩</w:t>
            </w:r>
            <w:r>
              <w:rPr>
                <w:rFonts w:hint="eastAsia" w:cs="Arial Unicode MS" w:asciiTheme="majorEastAsia" w:hAnsiTheme="majorEastAsia" w:eastAsiaTheme="majorEastAsia"/>
                <w:sz w:val="18"/>
                <w:szCs w:val="18"/>
              </w:rPr>
              <w:t>发票邮寄地址</w:t>
            </w:r>
          </w:p>
        </w:tc>
        <w:tc>
          <w:tcPr>
            <w:tcW w:w="7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sz w:val="18"/>
          <w:szCs w:val="18"/>
        </w:rPr>
      </w:pPr>
      <w:r>
        <w:rPr>
          <w:rFonts w:hint="eastAsia" w:ascii="宋体" w:hAnsi="宋体"/>
          <w:b/>
          <w:color w:val="333333"/>
          <w:kern w:val="0"/>
          <w:sz w:val="18"/>
          <w:szCs w:val="18"/>
        </w:rPr>
        <w:t>说明</w:t>
      </w:r>
      <w:r>
        <w:rPr>
          <w:rFonts w:hint="eastAsia" w:ascii="宋体" w:hAnsi="宋体"/>
          <w:color w:val="333333"/>
          <w:kern w:val="0"/>
          <w:sz w:val="18"/>
          <w:szCs w:val="18"/>
        </w:rPr>
        <w:t>：1、注册费</w:t>
      </w:r>
      <w:r>
        <w:rPr>
          <w:rFonts w:hint="eastAsia" w:ascii="宋体" w:hAnsi="宋体" w:cs="Helvetica"/>
          <w:color w:val="333333"/>
          <w:kern w:val="0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</w:rPr>
        <w:t>包含会议期间用餐和会议资料、同传等服务费用）</w:t>
      </w:r>
      <w:r>
        <w:rPr>
          <w:rFonts w:hint="eastAsia" w:ascii="宋体" w:hAnsi="宋体"/>
          <w:color w:val="333333"/>
          <w:kern w:val="0"/>
          <w:sz w:val="18"/>
          <w:szCs w:val="18"/>
        </w:rPr>
        <w:t>：</w:t>
      </w:r>
    </w:p>
    <w:p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786765</wp:posOffset>
            </wp:positionV>
            <wp:extent cx="1466850" cy="1856105"/>
            <wp:effectExtent l="0" t="0" r="0" b="10795"/>
            <wp:wrapSquare wrapText="bothSides"/>
            <wp:docPr id="1" name="图片 1" descr="微信图片_2021062914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291432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18"/>
          <w:szCs w:val="18"/>
        </w:rPr>
        <w:t>参会代表收费：现场缴费3980元/人，8月20日前缴费2980元/人,3人以上2680元/人 。在校学生收费：现场缴费2980元/人，8月20日前缴费1980元/人，3人以上1680元/人（需凭有效学生身份证明）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4410"/>
        </w:tabs>
        <w:spacing w:after="150" w:line="276" w:lineRule="auto"/>
        <w:jc w:val="left"/>
        <w:textAlignment w:val="baseline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支付方式：（1）选择用微信、支付宝交款的可直接扫二维码完成付款</w:t>
      </w:r>
    </w:p>
    <w:p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      （2）银行汇款户名：北京佳源汇咨询有限公司 账号：0200283109201023560  </w:t>
      </w:r>
    </w:p>
    <w:p>
      <w:pPr>
        <w:widowControl/>
        <w:shd w:val="clear" w:color="auto" w:fill="FFFFFF"/>
        <w:spacing w:after="150" w:line="276" w:lineRule="auto"/>
        <w:ind w:firstLine="1440" w:firstLineChars="800"/>
        <w:jc w:val="left"/>
        <w:textAlignment w:val="baseline"/>
        <w:rPr>
          <w:rFonts w:ascii="Helvetica" w:hAnsi="Helvetica" w:cs="Helvetica"/>
          <w:color w:val="333333"/>
          <w:kern w:val="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开户行：中国工商银行股份有限公司北京花园桥支行 </w:t>
      </w:r>
      <w:r>
        <w:rPr>
          <w:rFonts w:hint="eastAsia" w:ascii="Helvetica" w:hAnsi="Helvetica" w:cs="Helvetica"/>
          <w:color w:val="333333"/>
          <w:kern w:val="0"/>
          <w:sz w:val="18"/>
          <w:szCs w:val="18"/>
        </w:rPr>
        <w:t xml:space="preserve">   </w:t>
      </w:r>
    </w:p>
    <w:p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Helvetica" w:hAnsi="Helvetica"/>
          <w:color w:val="333333"/>
          <w:kern w:val="0"/>
          <w:sz w:val="18"/>
          <w:szCs w:val="18"/>
        </w:rPr>
      </w:pPr>
      <w:r>
        <w:rPr>
          <w:rFonts w:hint="eastAsia" w:ascii="宋体" w:hAnsi="宋体" w:cs="Helvetica"/>
          <w:b/>
          <w:bCs/>
          <w:color w:val="333333"/>
          <w:kern w:val="0"/>
          <w:sz w:val="18"/>
          <w:szCs w:val="18"/>
        </w:rPr>
        <w:t>3、</w:t>
      </w:r>
      <w:r>
        <w:rPr>
          <w:rFonts w:hint="eastAsia" w:ascii="宋体" w:hAnsi="宋体"/>
          <w:color w:val="333333"/>
          <w:kern w:val="0"/>
          <w:sz w:val="18"/>
          <w:szCs w:val="18"/>
        </w:rPr>
        <w:t>汇款时请注明“xxx第三届IFSN”。</w:t>
      </w:r>
      <w:r>
        <w:rPr>
          <w:rFonts w:hint="eastAsia" w:ascii="宋体" w:hAnsi="宋体" w:cs="Helvetica"/>
          <w:color w:val="333333"/>
          <w:kern w:val="0"/>
          <w:sz w:val="18"/>
          <w:szCs w:val="18"/>
        </w:rPr>
        <w:t>8月20日前缴费者，报到现场可领发票。</w:t>
      </w:r>
    </w:p>
    <w:p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color w:val="000000"/>
          <w:sz w:val="18"/>
          <w:szCs w:val="18"/>
        </w:rPr>
        <w:t>4、咨询电话：010-80257688   填完此表请发回至邮箱：</w:t>
      </w:r>
      <w:r>
        <w:fldChar w:fldCharType="begin"/>
      </w:r>
      <w:r>
        <w:instrText xml:space="preserve"> HYPERLINK "mailto:wlsp18210656119@163.com" </w:instrText>
      </w:r>
      <w:r>
        <w:fldChar w:fldCharType="separate"/>
      </w:r>
      <w:r>
        <w:rPr>
          <w:rStyle w:val="8"/>
          <w:rFonts w:hint="eastAsia" w:ascii="宋体" w:hAnsi="宋体"/>
          <w:sz w:val="18"/>
          <w:szCs w:val="18"/>
          <w:u w:color="0000FF"/>
        </w:rPr>
        <w:t>wlsp18210656119@163.com</w:t>
      </w:r>
      <w:r>
        <w:rPr>
          <w:rStyle w:val="8"/>
          <w:rFonts w:hint="eastAsia" w:ascii="宋体" w:hAnsi="宋体"/>
          <w:sz w:val="18"/>
          <w:szCs w:val="18"/>
          <w:u w:color="0000FF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widowControl/>
        <w:shd w:val="clear" w:color="auto" w:fill="FFFFFF"/>
        <w:spacing w:after="150"/>
        <w:jc w:val="right"/>
        <w:textAlignment w:val="baseline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2021年制表</w:t>
      </w:r>
    </w:p>
    <w:sectPr>
      <w:pgSz w:w="11906" w:h="16838"/>
      <w:pgMar w:top="840" w:right="1800" w:bottom="87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20D16"/>
    <w:multiLevelType w:val="singleLevel"/>
    <w:tmpl w:val="E2B20D1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44"/>
    <w:rsid w:val="0009475A"/>
    <w:rsid w:val="001A7BB7"/>
    <w:rsid w:val="00416519"/>
    <w:rsid w:val="004E1AF3"/>
    <w:rsid w:val="004F456E"/>
    <w:rsid w:val="005011A0"/>
    <w:rsid w:val="00545BC2"/>
    <w:rsid w:val="00553187"/>
    <w:rsid w:val="00555D11"/>
    <w:rsid w:val="00615BAB"/>
    <w:rsid w:val="006710AD"/>
    <w:rsid w:val="006E5CEA"/>
    <w:rsid w:val="00914CED"/>
    <w:rsid w:val="00A832B7"/>
    <w:rsid w:val="00B47363"/>
    <w:rsid w:val="00BC2DB1"/>
    <w:rsid w:val="00BD72DB"/>
    <w:rsid w:val="00C54615"/>
    <w:rsid w:val="00C716F1"/>
    <w:rsid w:val="00D16844"/>
    <w:rsid w:val="00D75EEE"/>
    <w:rsid w:val="00D85262"/>
    <w:rsid w:val="00E14130"/>
    <w:rsid w:val="00E94052"/>
    <w:rsid w:val="0AC81B83"/>
    <w:rsid w:val="22BE56AC"/>
    <w:rsid w:val="37AB4F68"/>
    <w:rsid w:val="592D7DA2"/>
    <w:rsid w:val="6CD85707"/>
    <w:rsid w:val="72C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2658E-9330-4C54-B988-58E15A5AC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698</Characters>
  <Lines>5</Lines>
  <Paragraphs>1</Paragraphs>
  <TotalTime>60</TotalTime>
  <ScaleCrop>false</ScaleCrop>
  <LinksUpToDate>false</LinksUpToDate>
  <CharactersWithSpaces>819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2019-11-29T06:31:00Z</dcterms:created>
  <dc:creator>lar720419</dc:creator>
  <cp:lastModifiedBy>大姐大</cp:lastModifiedBy>
  <cp:lastPrinted>2021-06-29T06:54:00Z</cp:lastPrinted>
  <dcterms:modified xsi:type="dcterms:W3CDTF">2021-07-10T06:42:36Z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47225B59B0334E33A375C695C0BD33C7</vt:lpwstr>
  </property>
</Properties>
</file>